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96E16" w14:textId="77777777" w:rsidR="00C749AA" w:rsidRPr="00EB3D63" w:rsidRDefault="00C749AA" w:rsidP="00EB3D63">
      <w:pPr>
        <w:spacing w:line="360" w:lineRule="auto"/>
        <w:jc w:val="both"/>
        <w:rPr>
          <w:b/>
          <w:sz w:val="28"/>
          <w:szCs w:val="28"/>
        </w:rPr>
      </w:pPr>
      <w:r w:rsidRPr="00EB3D63">
        <w:rPr>
          <w:b/>
          <w:sz w:val="28"/>
          <w:szCs w:val="28"/>
        </w:rPr>
        <w:t>Phụ lục 6.</w:t>
      </w:r>
      <w:r w:rsidR="00EA5E28" w:rsidRPr="00EB3D63">
        <w:rPr>
          <w:b/>
          <w:sz w:val="28"/>
          <w:szCs w:val="28"/>
        </w:rPr>
        <w:t>3</w:t>
      </w:r>
      <w:r w:rsidRPr="00EB3D63">
        <w:rPr>
          <w:b/>
          <w:sz w:val="28"/>
          <w:szCs w:val="28"/>
        </w:rPr>
        <w:t>:</w:t>
      </w:r>
    </w:p>
    <w:p w14:paraId="3DD0EECD" w14:textId="77777777" w:rsidR="00C749AA" w:rsidRPr="00EB3D63" w:rsidRDefault="00C749AA" w:rsidP="00EB3D63">
      <w:pPr>
        <w:widowControl w:val="0"/>
        <w:spacing w:line="360" w:lineRule="auto"/>
        <w:ind w:left="360" w:hanging="360"/>
        <w:jc w:val="center"/>
        <w:rPr>
          <w:b/>
          <w:sz w:val="28"/>
          <w:szCs w:val="28"/>
        </w:rPr>
      </w:pPr>
      <w:r w:rsidRPr="00EB3D63">
        <w:rPr>
          <w:b/>
          <w:sz w:val="28"/>
          <w:szCs w:val="28"/>
        </w:rPr>
        <w:t>Vị trí làm việc sau khi tốt nghiệp</w:t>
      </w:r>
    </w:p>
    <w:p w14:paraId="1365F9C7" w14:textId="111547ED" w:rsidR="00C749AA" w:rsidRPr="00EB3D63" w:rsidRDefault="00C749AA" w:rsidP="00EB3D63">
      <w:pPr>
        <w:spacing w:line="360" w:lineRule="auto"/>
        <w:jc w:val="center"/>
        <w:rPr>
          <w:b/>
          <w:sz w:val="28"/>
          <w:szCs w:val="28"/>
        </w:rPr>
      </w:pPr>
      <w:r w:rsidRPr="00EB3D63">
        <w:rPr>
          <w:b/>
          <w:sz w:val="28"/>
          <w:szCs w:val="28"/>
        </w:rPr>
        <w:t>Thuộc chương trình đào tạo các chuyên ngành Tiến sĩ</w:t>
      </w:r>
    </w:p>
    <w:p w14:paraId="4A2C0FD3" w14:textId="77777777" w:rsidR="00C749AA" w:rsidRPr="00EB3D63" w:rsidRDefault="00C749AA" w:rsidP="00EB3D63">
      <w:pPr>
        <w:spacing w:line="360" w:lineRule="auto"/>
        <w:jc w:val="center"/>
        <w:rPr>
          <w:b/>
          <w:i/>
          <w:sz w:val="28"/>
          <w:szCs w:val="28"/>
        </w:rPr>
      </w:pPr>
      <w:r w:rsidRPr="00EB3D63">
        <w:rPr>
          <w:b/>
          <w:i/>
          <w:sz w:val="28"/>
          <w:szCs w:val="28"/>
        </w:rPr>
        <w:t>(trích từ chương trình đào tạo 202</w:t>
      </w:r>
      <w:r w:rsidR="0012696D" w:rsidRPr="00EB3D63">
        <w:rPr>
          <w:b/>
          <w:i/>
          <w:sz w:val="28"/>
          <w:szCs w:val="28"/>
        </w:rPr>
        <w:t>2</w:t>
      </w:r>
      <w:r w:rsidRPr="00EB3D63">
        <w:rPr>
          <w:b/>
          <w:i/>
          <w:sz w:val="28"/>
          <w:szCs w:val="28"/>
        </w:rPr>
        <w:t>)</w:t>
      </w:r>
    </w:p>
    <w:p w14:paraId="0C920B10" w14:textId="77777777" w:rsidR="00766EE5" w:rsidRPr="00EB3D63" w:rsidRDefault="00766EE5" w:rsidP="00EB3D63">
      <w:pPr>
        <w:spacing w:line="360" w:lineRule="auto"/>
        <w:jc w:val="both"/>
        <w:rPr>
          <w:b/>
          <w:bCs/>
          <w:sz w:val="28"/>
          <w:szCs w:val="28"/>
        </w:rPr>
      </w:pPr>
    </w:p>
    <w:p w14:paraId="7BBD0BA8" w14:textId="3B5A26DF" w:rsidR="00766EE5" w:rsidRPr="00EB3D63" w:rsidRDefault="00766EE5" w:rsidP="00EB3D63">
      <w:pPr>
        <w:spacing w:line="360" w:lineRule="auto"/>
        <w:jc w:val="both"/>
        <w:rPr>
          <w:rStyle w:val="Hyperlink"/>
          <w:b/>
          <w:bCs/>
          <w:color w:val="auto"/>
          <w:sz w:val="28"/>
          <w:szCs w:val="28"/>
          <w:u w:val="none"/>
        </w:rPr>
      </w:pPr>
      <w:hyperlink r:id="rId5" w:history="1">
        <w:r w:rsidRPr="00EB3D63">
          <w:rPr>
            <w:rStyle w:val="Hyperlink"/>
            <w:b/>
            <w:bCs/>
            <w:color w:val="auto"/>
            <w:sz w:val="28"/>
            <w:szCs w:val="28"/>
            <w:u w:val="none"/>
          </w:rPr>
          <w:t>1.</w:t>
        </w:r>
        <w:r w:rsidRPr="00EB3D63">
          <w:rPr>
            <w:rStyle w:val="Hyperlink"/>
            <w:b/>
            <w:bCs/>
            <w:color w:val="auto"/>
            <w:sz w:val="28"/>
            <w:szCs w:val="28"/>
            <w:u w:val="none"/>
          </w:rPr>
          <w:t xml:space="preserve"> Triết</w:t>
        </w:r>
      </w:hyperlink>
      <w:r w:rsidRPr="00EB3D63">
        <w:rPr>
          <w:rStyle w:val="Hyperlink"/>
          <w:b/>
          <w:bCs/>
          <w:color w:val="auto"/>
          <w:sz w:val="28"/>
          <w:szCs w:val="28"/>
          <w:u w:val="none"/>
        </w:rPr>
        <w:t xml:space="preserve"> học</w:t>
      </w:r>
    </w:p>
    <w:p w14:paraId="26D374CB" w14:textId="5C062BFE" w:rsidR="00766EE5" w:rsidRPr="00EB3D63" w:rsidRDefault="00605AF9" w:rsidP="00EB3D63">
      <w:pPr>
        <w:spacing w:line="360" w:lineRule="auto"/>
        <w:jc w:val="both"/>
        <w:rPr>
          <w:color w:val="000000"/>
          <w:sz w:val="28"/>
          <w:szCs w:val="28"/>
          <w:shd w:val="clear" w:color="auto" w:fill="FFFFFF"/>
        </w:rPr>
      </w:pPr>
      <w:r w:rsidRPr="00EB3D63">
        <w:rPr>
          <w:color w:val="000000"/>
          <w:sz w:val="28"/>
          <w:szCs w:val="28"/>
          <w:shd w:val="clear" w:color="auto" w:fill="FFFFFF"/>
        </w:rPr>
        <w:t>cán bộ giảng dạy và nghiên cứu triết học, cán bộ các cơ quan của Đảng và Nhà nước ở trung ương và địa phương.</w:t>
      </w:r>
    </w:p>
    <w:p w14:paraId="73D29579" w14:textId="2A4A66EA" w:rsidR="00605AF9" w:rsidRPr="00EB3D63" w:rsidRDefault="00605AF9" w:rsidP="00EB3D63">
      <w:pPr>
        <w:spacing w:line="360" w:lineRule="auto"/>
        <w:jc w:val="both"/>
        <w:rPr>
          <w:color w:val="000000"/>
          <w:sz w:val="28"/>
          <w:szCs w:val="28"/>
          <w:shd w:val="clear" w:color="auto" w:fill="FFFFFF"/>
        </w:rPr>
      </w:pPr>
      <w:r w:rsidRPr="00EB3D63">
        <w:rPr>
          <w:color w:val="000000"/>
          <w:sz w:val="28"/>
          <w:szCs w:val="28"/>
          <w:shd w:val="clear" w:color="auto" w:fill="FFFFFF"/>
        </w:rPr>
        <w:t> tham gia vào hoạt động của các cơ quan, ban ngành của Đảng và Nhà nước, các tổ chức đoàn thể chính trị – xã hội ở Trung ương và địa phương...</w:t>
      </w:r>
    </w:p>
    <w:p w14:paraId="035AF6D4" w14:textId="760A5148" w:rsidR="00605AF9" w:rsidRPr="00EB3D63" w:rsidRDefault="00605AF9" w:rsidP="00EB3D63">
      <w:pPr>
        <w:spacing w:line="360" w:lineRule="auto"/>
        <w:jc w:val="both"/>
        <w:rPr>
          <w:rStyle w:val="Hyperlink"/>
          <w:b/>
          <w:bCs/>
          <w:color w:val="auto"/>
          <w:sz w:val="28"/>
          <w:szCs w:val="28"/>
          <w:u w:val="none"/>
        </w:rPr>
      </w:pPr>
      <w:r w:rsidRPr="00EB3D63">
        <w:rPr>
          <w:color w:val="000000"/>
          <w:sz w:val="28"/>
          <w:szCs w:val="28"/>
          <w:shd w:val="clear" w:color="auto" w:fill="FFFFFF"/>
        </w:rPr>
        <w:t>tham gia vào hoạt động tư tưởng của Đảng và các nhiệm vụ chính trị xã hội theo nhiệm vụ cụ thể của Đảng và nhà nước.</w:t>
      </w:r>
    </w:p>
    <w:p w14:paraId="1E752651" w14:textId="251A6B5B" w:rsidR="00766EE5" w:rsidRPr="00EB3D63" w:rsidRDefault="00766EE5" w:rsidP="00EB3D63">
      <w:pPr>
        <w:spacing w:line="360" w:lineRule="auto"/>
        <w:jc w:val="both"/>
        <w:rPr>
          <w:rStyle w:val="Hyperlink"/>
          <w:b/>
          <w:bCs/>
          <w:color w:val="auto"/>
          <w:sz w:val="28"/>
          <w:szCs w:val="28"/>
          <w:u w:val="none"/>
        </w:rPr>
      </w:pPr>
      <w:r w:rsidRPr="00EB3D63">
        <w:rPr>
          <w:rStyle w:val="Hyperlink"/>
          <w:b/>
          <w:bCs/>
          <w:color w:val="auto"/>
          <w:sz w:val="28"/>
          <w:szCs w:val="28"/>
          <w:u w:val="none"/>
        </w:rPr>
        <w:t>2.</w:t>
      </w:r>
      <w:r w:rsidRPr="00EB3D63">
        <w:rPr>
          <w:rStyle w:val="Hyperlink"/>
          <w:b/>
          <w:bCs/>
          <w:color w:val="auto"/>
          <w:sz w:val="28"/>
          <w:szCs w:val="28"/>
          <w:u w:val="none"/>
        </w:rPr>
        <w:t xml:space="preserve"> Báo chí học</w:t>
      </w:r>
    </w:p>
    <w:p w14:paraId="01954293" w14:textId="187D136E" w:rsidR="00766EE5" w:rsidRPr="00EB3D63" w:rsidRDefault="00605AF9" w:rsidP="00EB3D63">
      <w:pPr>
        <w:spacing w:line="360" w:lineRule="auto"/>
        <w:jc w:val="both"/>
        <w:rPr>
          <w:color w:val="000000"/>
          <w:sz w:val="28"/>
          <w:szCs w:val="28"/>
          <w:shd w:val="clear" w:color="auto" w:fill="FFFFFF"/>
        </w:rPr>
      </w:pPr>
      <w:r w:rsidRPr="00EB3D63">
        <w:rPr>
          <w:color w:val="000000"/>
          <w:sz w:val="28"/>
          <w:szCs w:val="28"/>
          <w:shd w:val="clear" w:color="auto" w:fill="FFFFFF"/>
        </w:rPr>
        <w:t xml:space="preserve">- </w:t>
      </w:r>
      <w:r w:rsidRPr="00EB3D63">
        <w:rPr>
          <w:color w:val="000000"/>
          <w:sz w:val="28"/>
          <w:szCs w:val="28"/>
          <w:shd w:val="clear" w:color="auto" w:fill="FFFFFF"/>
        </w:rPr>
        <w:t>Cán bộ chuyên môn báo chí trong các cơ quan</w:t>
      </w:r>
      <w:r w:rsidRPr="00EB3D63">
        <w:rPr>
          <w:color w:val="000000"/>
          <w:sz w:val="28"/>
          <w:szCs w:val="28"/>
          <w:shd w:val="clear" w:color="auto" w:fill="FFFFFF"/>
        </w:rPr>
        <w:t xml:space="preserve"> báo chí truyền thông</w:t>
      </w:r>
      <w:r w:rsidR="00EB3D63" w:rsidRPr="00EB3D63">
        <w:rPr>
          <w:color w:val="000000"/>
          <w:sz w:val="28"/>
          <w:szCs w:val="28"/>
          <w:shd w:val="clear" w:color="auto" w:fill="FFFFFF"/>
        </w:rPr>
        <w:t>.</w:t>
      </w:r>
    </w:p>
    <w:p w14:paraId="121020B7" w14:textId="7DC0FA76" w:rsidR="00605AF9" w:rsidRPr="00EB3D63" w:rsidRDefault="00EB3D63" w:rsidP="00EB3D63">
      <w:pPr>
        <w:spacing w:line="360" w:lineRule="auto"/>
        <w:jc w:val="both"/>
        <w:rPr>
          <w:color w:val="000000"/>
          <w:sz w:val="28"/>
          <w:szCs w:val="28"/>
          <w:shd w:val="clear" w:color="auto" w:fill="FFFFFF"/>
        </w:rPr>
      </w:pPr>
      <w:r w:rsidRPr="00EB3D63">
        <w:rPr>
          <w:color w:val="000000"/>
          <w:sz w:val="28"/>
          <w:szCs w:val="28"/>
          <w:shd w:val="clear" w:color="auto" w:fill="FFFFFF"/>
        </w:rPr>
        <w:t xml:space="preserve">- </w:t>
      </w:r>
      <w:r w:rsidR="00605AF9" w:rsidRPr="00EB3D63">
        <w:rPr>
          <w:color w:val="000000"/>
          <w:sz w:val="28"/>
          <w:szCs w:val="28"/>
          <w:shd w:val="clear" w:color="auto" w:fill="FFFFFF"/>
        </w:rPr>
        <w:t>Phóng viên, biên tập viên và các công việc chuyên môn khác trong các toà soạn báo, tạp chí, các hãng tin và các cơ quan báo chí khác (đài phát thanh, truyền hình, báo mạng điện tử…) có nhu cầu nhân lực báo chí tích hợp</w:t>
      </w:r>
    </w:p>
    <w:p w14:paraId="355DCBCC" w14:textId="6AC81290" w:rsidR="00605AF9" w:rsidRPr="00EB3D63" w:rsidRDefault="00EB3D63" w:rsidP="00EB3D63">
      <w:pPr>
        <w:spacing w:line="360" w:lineRule="auto"/>
        <w:jc w:val="both"/>
        <w:rPr>
          <w:color w:val="000000"/>
          <w:sz w:val="28"/>
          <w:szCs w:val="28"/>
          <w:shd w:val="clear" w:color="auto" w:fill="FFFFFF"/>
        </w:rPr>
      </w:pPr>
      <w:r w:rsidRPr="00EB3D63">
        <w:rPr>
          <w:color w:val="000000"/>
          <w:sz w:val="28"/>
          <w:szCs w:val="28"/>
          <w:shd w:val="clear" w:color="auto" w:fill="FFFFFF"/>
        </w:rPr>
        <w:t>- C</w:t>
      </w:r>
      <w:r w:rsidR="00605AF9" w:rsidRPr="00EB3D63">
        <w:rPr>
          <w:color w:val="000000"/>
          <w:sz w:val="28"/>
          <w:szCs w:val="28"/>
          <w:shd w:val="clear" w:color="auto" w:fill="FFFFFF"/>
        </w:rPr>
        <w:t>ó thể thực hiện các chức trách công tác tại các cơ quan, đơn vị có liên quan đến báo chí - truyền thông.</w:t>
      </w:r>
    </w:p>
    <w:p w14:paraId="32C996D1" w14:textId="6D87CFBB" w:rsidR="00605AF9" w:rsidRPr="00EB3D63" w:rsidRDefault="00605AF9" w:rsidP="00EB3D63">
      <w:pPr>
        <w:spacing w:line="360" w:lineRule="auto"/>
        <w:jc w:val="both"/>
        <w:rPr>
          <w:rStyle w:val="Hyperlink"/>
          <w:b/>
          <w:bCs/>
          <w:color w:val="auto"/>
          <w:sz w:val="28"/>
          <w:szCs w:val="28"/>
          <w:u w:val="none"/>
        </w:rPr>
      </w:pPr>
      <w:r w:rsidRPr="00EB3D63">
        <w:rPr>
          <w:color w:val="000000"/>
          <w:sz w:val="28"/>
          <w:szCs w:val="28"/>
          <w:shd w:val="clear" w:color="auto" w:fill="FFFFFF"/>
        </w:rPr>
        <w:t>- Tham gia giảng dạy lĩnh vực liên quan đến báo chí truyền thông</w:t>
      </w:r>
    </w:p>
    <w:p w14:paraId="0F4BB5B0" w14:textId="5627C3F0" w:rsidR="00766EE5" w:rsidRPr="00EB3D63" w:rsidRDefault="00766EE5" w:rsidP="00EB3D63">
      <w:pPr>
        <w:spacing w:line="360" w:lineRule="auto"/>
        <w:jc w:val="both"/>
        <w:rPr>
          <w:rStyle w:val="Hyperlink"/>
          <w:b/>
          <w:bCs/>
          <w:color w:val="auto"/>
          <w:sz w:val="28"/>
          <w:szCs w:val="28"/>
          <w:u w:val="none"/>
        </w:rPr>
      </w:pPr>
      <w:r w:rsidRPr="00EB3D63">
        <w:rPr>
          <w:rStyle w:val="Hyperlink"/>
          <w:b/>
          <w:bCs/>
          <w:color w:val="auto"/>
          <w:sz w:val="28"/>
          <w:szCs w:val="28"/>
          <w:u w:val="none"/>
        </w:rPr>
        <w:t>3.</w:t>
      </w:r>
      <w:r w:rsidRPr="00EB3D63">
        <w:rPr>
          <w:rStyle w:val="Hyperlink"/>
          <w:b/>
          <w:bCs/>
          <w:color w:val="auto"/>
          <w:sz w:val="28"/>
          <w:szCs w:val="28"/>
          <w:u w:val="none"/>
        </w:rPr>
        <w:t xml:space="preserve"> Lịch sử Đảng Cộng sản Việt Nam</w:t>
      </w:r>
    </w:p>
    <w:p w14:paraId="614B4A90" w14:textId="77777777" w:rsidR="00EB3D63" w:rsidRPr="00EB3D63" w:rsidRDefault="00EB3D63" w:rsidP="00EB3D63">
      <w:pPr>
        <w:shd w:val="clear" w:color="auto" w:fill="FFFFFF"/>
        <w:spacing w:line="360" w:lineRule="auto"/>
        <w:jc w:val="both"/>
        <w:rPr>
          <w:color w:val="000000"/>
          <w:sz w:val="28"/>
          <w:szCs w:val="28"/>
        </w:rPr>
      </w:pPr>
      <w:r w:rsidRPr="00EB3D63">
        <w:rPr>
          <w:color w:val="000000"/>
          <w:sz w:val="28"/>
          <w:szCs w:val="28"/>
        </w:rPr>
        <w:t>+ Làm giảng viên giảng dạy các môn Lịch sử Đảng trong hệ thống trường Đảng và hệ thống giáo dục quốc dân cả nước;</w:t>
      </w:r>
    </w:p>
    <w:p w14:paraId="2078728C" w14:textId="77777777" w:rsidR="00EB3D63" w:rsidRPr="00EB3D63" w:rsidRDefault="00EB3D63" w:rsidP="00EB3D63">
      <w:pPr>
        <w:shd w:val="clear" w:color="auto" w:fill="FFFFFF"/>
        <w:spacing w:line="360" w:lineRule="auto"/>
        <w:jc w:val="both"/>
        <w:rPr>
          <w:color w:val="000000"/>
          <w:sz w:val="28"/>
          <w:szCs w:val="28"/>
        </w:rPr>
      </w:pPr>
      <w:r w:rsidRPr="00EB3D63">
        <w:rPr>
          <w:color w:val="000000"/>
          <w:sz w:val="28"/>
          <w:szCs w:val="28"/>
        </w:rPr>
        <w:t>+ Làm cán bộ nghiên cứu trong các viện nghiên cứu lịch sử, nghiên cứu khoa học xã hội và nhân văn;</w:t>
      </w:r>
    </w:p>
    <w:p w14:paraId="4E94B36B" w14:textId="19D84180" w:rsidR="00766EE5" w:rsidRPr="00EB3D63" w:rsidRDefault="00EB3D63" w:rsidP="00EB3D63">
      <w:pPr>
        <w:shd w:val="clear" w:color="auto" w:fill="FFFFFF"/>
        <w:spacing w:line="360" w:lineRule="auto"/>
        <w:jc w:val="both"/>
        <w:rPr>
          <w:rStyle w:val="Hyperlink"/>
          <w:b/>
          <w:bCs/>
          <w:color w:val="auto"/>
          <w:sz w:val="28"/>
          <w:szCs w:val="28"/>
          <w:u w:val="none"/>
        </w:rPr>
      </w:pPr>
      <w:r w:rsidRPr="00EB3D63">
        <w:rPr>
          <w:color w:val="000000"/>
          <w:sz w:val="28"/>
          <w:szCs w:val="28"/>
        </w:rPr>
        <w:t>+ Làm cán bộ trong các cơ quan, các tổ chức chính trị - xã hội thuộc hệ thống chính trị của Việt Nam.</w:t>
      </w:r>
    </w:p>
    <w:p w14:paraId="6685E69E" w14:textId="39B3DE06" w:rsidR="00766EE5" w:rsidRPr="00EB3D63" w:rsidRDefault="00766EE5" w:rsidP="00EB3D63">
      <w:pPr>
        <w:spacing w:line="360" w:lineRule="auto"/>
        <w:jc w:val="both"/>
        <w:rPr>
          <w:rStyle w:val="Hyperlink"/>
          <w:b/>
          <w:bCs/>
          <w:color w:val="auto"/>
          <w:sz w:val="28"/>
          <w:szCs w:val="28"/>
          <w:u w:val="none"/>
        </w:rPr>
      </w:pPr>
      <w:r w:rsidRPr="00EB3D63">
        <w:rPr>
          <w:rStyle w:val="Hyperlink"/>
          <w:b/>
          <w:bCs/>
          <w:color w:val="auto"/>
          <w:sz w:val="28"/>
          <w:szCs w:val="28"/>
          <w:u w:val="none"/>
        </w:rPr>
        <w:lastRenderedPageBreak/>
        <w:t>4.</w:t>
      </w:r>
      <w:r w:rsidRPr="00EB3D63">
        <w:rPr>
          <w:rStyle w:val="Hyperlink"/>
          <w:b/>
          <w:bCs/>
          <w:color w:val="auto"/>
          <w:sz w:val="28"/>
          <w:szCs w:val="28"/>
          <w:u w:val="none"/>
        </w:rPr>
        <w:t xml:space="preserve"> Xây dựng Đảng và Chính quyền nhà nước</w:t>
      </w:r>
    </w:p>
    <w:p w14:paraId="61AC1E71" w14:textId="77777777" w:rsidR="00EB3D63" w:rsidRPr="00EB3D63" w:rsidRDefault="00EB3D63" w:rsidP="00EB3D63">
      <w:pPr>
        <w:shd w:val="clear" w:color="auto" w:fill="FFFFFF"/>
        <w:spacing w:line="360" w:lineRule="auto"/>
        <w:jc w:val="both"/>
        <w:rPr>
          <w:color w:val="000000"/>
          <w:sz w:val="28"/>
          <w:szCs w:val="28"/>
        </w:rPr>
      </w:pPr>
      <w:r w:rsidRPr="00EB3D63">
        <w:rPr>
          <w:color w:val="000000"/>
          <w:sz w:val="28"/>
          <w:szCs w:val="28"/>
        </w:rPr>
        <w:t>- Người học sau khi tốt nghiệp có thể nghiên cứu, giảng dạy xây dựng Đảng và Chính quyền nhà nước, quản lý nhà nước, giảng dạy lý luận chính trị trong các cơ sở giáo dục đại học, các trường trong lực lượng vũ trang, các viện, trung tâm nghiên cứu trong hệ thống trường Đảng, các trường chính trị tỉnh, thành phố, các trung tâm bồi dưỡng chính trị quận, huyện, giáo viên giảng dạy môn giáo dục công dân trong các trường phổ thông trung học…</w:t>
      </w:r>
    </w:p>
    <w:p w14:paraId="445950F7" w14:textId="7874F981" w:rsidR="00766EE5" w:rsidRPr="00EB3D63" w:rsidRDefault="00EB3D63" w:rsidP="00EB3D63">
      <w:pPr>
        <w:shd w:val="clear" w:color="auto" w:fill="FFFFFF"/>
        <w:spacing w:line="360" w:lineRule="auto"/>
        <w:jc w:val="both"/>
        <w:rPr>
          <w:rStyle w:val="Hyperlink"/>
          <w:b/>
          <w:bCs/>
          <w:color w:val="auto"/>
          <w:sz w:val="28"/>
          <w:szCs w:val="28"/>
          <w:u w:val="none"/>
        </w:rPr>
      </w:pPr>
      <w:r w:rsidRPr="00EB3D63">
        <w:rPr>
          <w:color w:val="000000"/>
          <w:sz w:val="28"/>
          <w:szCs w:val="28"/>
        </w:rPr>
        <w:t>- Người học sau khi tốt nghiệp có thể làm công tác tham mưu, tổng hợp tại các ban đảng, các cơ quan chuyên môn từ Trung ương đến cơ sở; làm công tác tổ chức, cán bộ, hành chính, văn phòng, làm công tác đảng, công tác chính trị trong lực lượng vũ trang; công tác đảng, công tác quản trị nhân sự trong doanh nghiệp.</w:t>
      </w:r>
    </w:p>
    <w:p w14:paraId="39ED38C1" w14:textId="36FB18B9" w:rsidR="00766EE5" w:rsidRPr="00EB3D63" w:rsidRDefault="00766EE5" w:rsidP="00EB3D63">
      <w:pPr>
        <w:spacing w:line="360" w:lineRule="auto"/>
        <w:jc w:val="both"/>
        <w:rPr>
          <w:rStyle w:val="Hyperlink"/>
          <w:b/>
          <w:bCs/>
          <w:color w:val="auto"/>
          <w:sz w:val="28"/>
          <w:szCs w:val="28"/>
          <w:u w:val="none"/>
        </w:rPr>
      </w:pPr>
      <w:r w:rsidRPr="00EB3D63">
        <w:rPr>
          <w:rStyle w:val="Hyperlink"/>
          <w:b/>
          <w:bCs/>
          <w:color w:val="auto"/>
          <w:sz w:val="28"/>
          <w:szCs w:val="28"/>
          <w:u w:val="none"/>
        </w:rPr>
        <w:t>4.</w:t>
      </w:r>
      <w:r w:rsidRPr="00EB3D63">
        <w:rPr>
          <w:rStyle w:val="Hyperlink"/>
          <w:b/>
          <w:bCs/>
          <w:color w:val="auto"/>
          <w:sz w:val="28"/>
          <w:szCs w:val="28"/>
          <w:u w:val="none"/>
        </w:rPr>
        <w:t xml:space="preserve"> Xuất bản</w:t>
      </w:r>
    </w:p>
    <w:p w14:paraId="59F03517" w14:textId="109EBBA5" w:rsidR="00766EE5" w:rsidRPr="00EB3D63" w:rsidRDefault="00766EE5" w:rsidP="00EB3D63">
      <w:pPr>
        <w:spacing w:line="360" w:lineRule="auto"/>
        <w:jc w:val="both"/>
        <w:rPr>
          <w:rStyle w:val="Hyperlink"/>
          <w:color w:val="auto"/>
          <w:sz w:val="28"/>
          <w:szCs w:val="28"/>
          <w:u w:val="none"/>
        </w:rPr>
      </w:pPr>
      <w:r w:rsidRPr="00EB3D63">
        <w:rPr>
          <w:rStyle w:val="Hyperlink"/>
          <w:color w:val="auto"/>
          <w:sz w:val="28"/>
          <w:szCs w:val="28"/>
          <w:u w:val="none"/>
        </w:rPr>
        <w:t>Học viên sau khi tốt nghiệp có thể công tác ở các vị trí chủ chốt tại:</w:t>
      </w:r>
    </w:p>
    <w:p w14:paraId="34917512" w14:textId="63E57B83" w:rsidR="00766EE5" w:rsidRPr="00EB3D63" w:rsidRDefault="00766EE5" w:rsidP="00EB3D63">
      <w:pPr>
        <w:spacing w:line="360" w:lineRule="auto"/>
        <w:jc w:val="both"/>
        <w:rPr>
          <w:rStyle w:val="Hyperlink"/>
          <w:color w:val="auto"/>
          <w:sz w:val="28"/>
          <w:szCs w:val="28"/>
          <w:u w:val="none"/>
        </w:rPr>
      </w:pPr>
      <w:r w:rsidRPr="00EB3D63">
        <w:rPr>
          <w:rStyle w:val="Hyperlink"/>
          <w:color w:val="auto"/>
          <w:sz w:val="28"/>
          <w:szCs w:val="28"/>
          <w:u w:val="none"/>
        </w:rPr>
        <w:t>- Các cơ quan xuất bản, in, phát hành sách báo</w:t>
      </w:r>
    </w:p>
    <w:p w14:paraId="75C0494C" w14:textId="65B4E533" w:rsidR="00766EE5" w:rsidRPr="00EB3D63" w:rsidRDefault="00766EE5" w:rsidP="00EB3D63">
      <w:pPr>
        <w:spacing w:line="360" w:lineRule="auto"/>
        <w:jc w:val="both"/>
        <w:rPr>
          <w:rStyle w:val="Hyperlink"/>
          <w:color w:val="auto"/>
          <w:sz w:val="28"/>
          <w:szCs w:val="28"/>
          <w:u w:val="none"/>
        </w:rPr>
      </w:pPr>
      <w:r w:rsidRPr="00EB3D63">
        <w:rPr>
          <w:rStyle w:val="Hyperlink"/>
          <w:color w:val="auto"/>
          <w:sz w:val="28"/>
          <w:szCs w:val="28"/>
          <w:u w:val="none"/>
        </w:rPr>
        <w:t>- Các cơ quan báo chí truyền thông và văn hóa nghệ thuật</w:t>
      </w:r>
    </w:p>
    <w:p w14:paraId="67C9B150" w14:textId="44F1FFCA" w:rsidR="00766EE5" w:rsidRPr="00EB3D63" w:rsidRDefault="00766EE5" w:rsidP="00EB3D63">
      <w:pPr>
        <w:spacing w:line="360" w:lineRule="auto"/>
        <w:jc w:val="both"/>
        <w:rPr>
          <w:rStyle w:val="Hyperlink"/>
          <w:color w:val="auto"/>
          <w:sz w:val="28"/>
          <w:szCs w:val="28"/>
          <w:u w:val="none"/>
        </w:rPr>
      </w:pPr>
      <w:r w:rsidRPr="00EB3D63">
        <w:rPr>
          <w:rStyle w:val="Hyperlink"/>
          <w:color w:val="auto"/>
          <w:sz w:val="28"/>
          <w:szCs w:val="28"/>
          <w:u w:val="none"/>
        </w:rPr>
        <w:t>- Các cơ quan nghiên cứu và quản lý nhà nước về báo chí, xuất bản</w:t>
      </w:r>
    </w:p>
    <w:p w14:paraId="12EECCA4" w14:textId="17CBCD1B" w:rsidR="00766EE5" w:rsidRPr="00EB3D63" w:rsidRDefault="00766EE5" w:rsidP="00EB3D63">
      <w:pPr>
        <w:spacing w:line="360" w:lineRule="auto"/>
        <w:jc w:val="both"/>
        <w:rPr>
          <w:rStyle w:val="Hyperlink"/>
          <w:color w:val="auto"/>
          <w:sz w:val="28"/>
          <w:szCs w:val="28"/>
          <w:u w:val="none"/>
        </w:rPr>
      </w:pPr>
      <w:r w:rsidRPr="00EB3D63">
        <w:rPr>
          <w:rStyle w:val="Hyperlink"/>
          <w:color w:val="auto"/>
          <w:sz w:val="28"/>
          <w:szCs w:val="28"/>
          <w:u w:val="none"/>
        </w:rPr>
        <w:t>- Giảng dạy tại các viện, trường đại học, cao đẳng trung học chuyên nghiệp thuộc các lĩnh vực trên.</w:t>
      </w:r>
    </w:p>
    <w:p w14:paraId="1EC6F760" w14:textId="1917BFBB" w:rsidR="00E45601" w:rsidRPr="00EB3D63" w:rsidRDefault="00766EE5" w:rsidP="00EB3D63">
      <w:pPr>
        <w:widowControl w:val="0"/>
        <w:spacing w:line="360" w:lineRule="auto"/>
        <w:jc w:val="both"/>
        <w:rPr>
          <w:rStyle w:val="Hyperlink"/>
          <w:b/>
          <w:bCs/>
          <w:color w:val="auto"/>
          <w:sz w:val="28"/>
          <w:szCs w:val="28"/>
          <w:u w:val="none"/>
        </w:rPr>
      </w:pPr>
      <w:r w:rsidRPr="00EB3D63">
        <w:rPr>
          <w:rStyle w:val="Hyperlink"/>
          <w:b/>
          <w:bCs/>
          <w:color w:val="auto"/>
          <w:sz w:val="28"/>
          <w:szCs w:val="28"/>
          <w:u w:val="none"/>
        </w:rPr>
        <w:t>6.</w:t>
      </w:r>
      <w:r w:rsidRPr="00EB3D63">
        <w:rPr>
          <w:rStyle w:val="Hyperlink"/>
          <w:b/>
          <w:bCs/>
          <w:color w:val="auto"/>
          <w:sz w:val="28"/>
          <w:szCs w:val="28"/>
          <w:u w:val="none"/>
        </w:rPr>
        <w:t xml:space="preserve"> Quản lý hoạt động tư tưởng – văn hóa</w:t>
      </w:r>
    </w:p>
    <w:p w14:paraId="142EC637" w14:textId="77777777" w:rsidR="00EB3D63" w:rsidRPr="00EB3D63" w:rsidRDefault="00EB3D63" w:rsidP="00EB3D63">
      <w:pPr>
        <w:shd w:val="clear" w:color="auto" w:fill="FFFFFF"/>
        <w:spacing w:line="360" w:lineRule="auto"/>
        <w:jc w:val="both"/>
        <w:rPr>
          <w:color w:val="000000"/>
          <w:sz w:val="28"/>
          <w:szCs w:val="28"/>
        </w:rPr>
      </w:pPr>
      <w:r w:rsidRPr="00EB3D63">
        <w:rPr>
          <w:color w:val="000000"/>
          <w:sz w:val="28"/>
          <w:szCs w:val="28"/>
        </w:rPr>
        <w:t xml:space="preserve">+ Cơ quan tuyên giáo của các cấp ủy Đảng, các tổ chức chính trị - xã hội, các tổ chức xã hội và xã hội nghề nghiệp; cơ quan tuyên huấn, chính </w:t>
      </w:r>
      <w:proofErr w:type="gramStart"/>
      <w:r w:rsidRPr="00EB3D63">
        <w:rPr>
          <w:color w:val="000000"/>
          <w:sz w:val="28"/>
          <w:szCs w:val="28"/>
        </w:rPr>
        <w:t>trị  của</w:t>
      </w:r>
      <w:proofErr w:type="gramEnd"/>
      <w:r w:rsidRPr="00EB3D63">
        <w:rPr>
          <w:color w:val="000000"/>
          <w:sz w:val="28"/>
          <w:szCs w:val="28"/>
        </w:rPr>
        <w:t xml:space="preserve"> lực lượng vũ trang.</w:t>
      </w:r>
    </w:p>
    <w:p w14:paraId="6176E274" w14:textId="77777777" w:rsidR="00EB3D63" w:rsidRPr="00EB3D63" w:rsidRDefault="00EB3D63" w:rsidP="00EB3D63">
      <w:pPr>
        <w:shd w:val="clear" w:color="auto" w:fill="FFFFFF"/>
        <w:spacing w:line="360" w:lineRule="auto"/>
        <w:jc w:val="both"/>
        <w:rPr>
          <w:color w:val="000000"/>
          <w:sz w:val="28"/>
          <w:szCs w:val="28"/>
        </w:rPr>
      </w:pPr>
      <w:r w:rsidRPr="00EB3D63">
        <w:rPr>
          <w:color w:val="000000"/>
          <w:sz w:val="28"/>
          <w:szCs w:val="28"/>
        </w:rPr>
        <w:t xml:space="preserve">+ Cơ quan quản lý nhà nước về văn hóa, thể thao và du </w:t>
      </w:r>
      <w:proofErr w:type="gramStart"/>
      <w:r w:rsidRPr="00EB3D63">
        <w:rPr>
          <w:color w:val="000000"/>
          <w:sz w:val="28"/>
          <w:szCs w:val="28"/>
        </w:rPr>
        <w:t>lịch;  thông</w:t>
      </w:r>
      <w:proofErr w:type="gramEnd"/>
      <w:r w:rsidRPr="00EB3D63">
        <w:rPr>
          <w:color w:val="000000"/>
          <w:sz w:val="28"/>
          <w:szCs w:val="28"/>
        </w:rPr>
        <w:t xml:space="preserve"> tin và truyền thông; khoa học, giáo dục - đào tạo, y tế  và các vấn đề xã hội ở trung ương và địa phương.</w:t>
      </w:r>
    </w:p>
    <w:p w14:paraId="28DA5801" w14:textId="77777777" w:rsidR="00EB3D63" w:rsidRPr="00EB3D63" w:rsidRDefault="00EB3D63" w:rsidP="00EB3D63">
      <w:pPr>
        <w:shd w:val="clear" w:color="auto" w:fill="FFFFFF"/>
        <w:spacing w:line="360" w:lineRule="auto"/>
        <w:jc w:val="both"/>
        <w:rPr>
          <w:color w:val="000000"/>
          <w:sz w:val="28"/>
          <w:szCs w:val="28"/>
        </w:rPr>
      </w:pPr>
      <w:r w:rsidRPr="00EB3D63">
        <w:rPr>
          <w:color w:val="000000"/>
          <w:sz w:val="28"/>
          <w:szCs w:val="28"/>
        </w:rPr>
        <w:t>+ Cán bộ công tác đảng, công tác đoàn thể trong các doanh nghiệp nhà nước và ngoài nhà nước.</w:t>
      </w:r>
    </w:p>
    <w:p w14:paraId="5B6EEC5D" w14:textId="08C50FEC" w:rsidR="00EB3D63" w:rsidRPr="00EB3D63" w:rsidRDefault="00EB3D63" w:rsidP="00EB3D63">
      <w:pPr>
        <w:shd w:val="clear" w:color="auto" w:fill="FFFFFF"/>
        <w:spacing w:line="360" w:lineRule="auto"/>
        <w:jc w:val="both"/>
        <w:rPr>
          <w:color w:val="000000"/>
          <w:sz w:val="28"/>
          <w:szCs w:val="28"/>
        </w:rPr>
      </w:pPr>
      <w:r w:rsidRPr="00EB3D63">
        <w:rPr>
          <w:color w:val="000000"/>
          <w:sz w:val="28"/>
          <w:szCs w:val="28"/>
        </w:rPr>
        <w:lastRenderedPageBreak/>
        <w:t>+ Cán bộ, giảng viên các trung tâm bồi dưỡng chính trị, trường chính trị tỉnh, thành phố; có thể giảng dạy lý luận chính trị và làm công tác chính trị tại các trường đại học, cao đẳng, trung học chuyên nghiệp; giáo dục công dân ở các trường trung học phổ thông trong cả nước.</w:t>
      </w:r>
    </w:p>
    <w:p w14:paraId="0B008DCE" w14:textId="1B241A9D" w:rsidR="00EB3D63" w:rsidRPr="00EB3D63" w:rsidRDefault="00EB3D63" w:rsidP="00EB3D63">
      <w:pPr>
        <w:shd w:val="clear" w:color="auto" w:fill="FFFFFF"/>
        <w:spacing w:line="360" w:lineRule="auto"/>
        <w:jc w:val="both"/>
        <w:rPr>
          <w:color w:val="000000"/>
          <w:sz w:val="28"/>
          <w:szCs w:val="28"/>
        </w:rPr>
      </w:pPr>
      <w:r w:rsidRPr="00EB3D63">
        <w:rPr>
          <w:color w:val="000000"/>
          <w:sz w:val="28"/>
          <w:szCs w:val="28"/>
        </w:rPr>
        <w:t xml:space="preserve">+ </w:t>
      </w:r>
      <w:r w:rsidRPr="00EB3D63">
        <w:rPr>
          <w:rStyle w:val="Hyperlink"/>
          <w:color w:val="auto"/>
          <w:sz w:val="28"/>
          <w:szCs w:val="28"/>
          <w:u w:val="none"/>
        </w:rPr>
        <w:t>Giảng dạy tại các viện, trường đại học, cao đẳng trung học chuyên nghiệp thuộc các lĩnh vực trên.</w:t>
      </w:r>
    </w:p>
    <w:p w14:paraId="3F2317C4" w14:textId="77777777" w:rsidR="00EB3D63" w:rsidRPr="00EB3D63" w:rsidRDefault="00EB3D63" w:rsidP="00EB3D63">
      <w:pPr>
        <w:widowControl w:val="0"/>
        <w:spacing w:line="360" w:lineRule="auto"/>
        <w:jc w:val="both"/>
        <w:rPr>
          <w:b/>
          <w:bCs/>
          <w:color w:val="FF0000"/>
          <w:sz w:val="28"/>
          <w:szCs w:val="28"/>
        </w:rPr>
      </w:pPr>
    </w:p>
    <w:sectPr w:rsidR="00EB3D63" w:rsidRPr="00EB3D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8B5CFE"/>
    <w:multiLevelType w:val="hybridMultilevel"/>
    <w:tmpl w:val="2C80ACD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150561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9AA"/>
    <w:rsid w:val="0012696D"/>
    <w:rsid w:val="002103D3"/>
    <w:rsid w:val="00414000"/>
    <w:rsid w:val="00605AF9"/>
    <w:rsid w:val="00735588"/>
    <w:rsid w:val="00766EE5"/>
    <w:rsid w:val="00AF6F2E"/>
    <w:rsid w:val="00AF782B"/>
    <w:rsid w:val="00C20FB3"/>
    <w:rsid w:val="00C749AA"/>
    <w:rsid w:val="00E45601"/>
    <w:rsid w:val="00EA5E28"/>
    <w:rsid w:val="00EB3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1A83A"/>
  <w15:docId w15:val="{4E972EDE-AD70-4D02-9A6D-A57A22CF6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9A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749AA"/>
    <w:rPr>
      <w:color w:val="0000FF"/>
      <w:u w:val="single"/>
    </w:rPr>
  </w:style>
  <w:style w:type="paragraph" w:styleId="NormalWeb">
    <w:name w:val="Normal (Web)"/>
    <w:basedOn w:val="Normal"/>
    <w:uiPriority w:val="99"/>
    <w:rsid w:val="002103D3"/>
    <w:pPr>
      <w:spacing w:before="100" w:beforeAutospacing="1" w:after="100" w:afterAutospacing="1"/>
      <w:jc w:val="both"/>
    </w:pPr>
  </w:style>
  <w:style w:type="paragraph" w:styleId="ListParagraph">
    <w:name w:val="List Paragraph"/>
    <w:basedOn w:val="Normal"/>
    <w:uiPriority w:val="34"/>
    <w:qFormat/>
    <w:rsid w:val="001269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7465">
      <w:bodyDiv w:val="1"/>
      <w:marLeft w:val="0"/>
      <w:marRight w:val="0"/>
      <w:marTop w:val="0"/>
      <w:marBottom w:val="0"/>
      <w:divBdr>
        <w:top w:val="none" w:sz="0" w:space="0" w:color="auto"/>
        <w:left w:val="none" w:sz="0" w:space="0" w:color="auto"/>
        <w:bottom w:val="none" w:sz="0" w:space="0" w:color="auto"/>
        <w:right w:val="none" w:sz="0" w:space="0" w:color="auto"/>
      </w:divBdr>
    </w:div>
    <w:div w:id="559436644">
      <w:bodyDiv w:val="1"/>
      <w:marLeft w:val="0"/>
      <w:marRight w:val="0"/>
      <w:marTop w:val="0"/>
      <w:marBottom w:val="0"/>
      <w:divBdr>
        <w:top w:val="none" w:sz="0" w:space="0" w:color="auto"/>
        <w:left w:val="none" w:sz="0" w:space="0" w:color="auto"/>
        <w:bottom w:val="none" w:sz="0" w:space="0" w:color="auto"/>
        <w:right w:val="none" w:sz="0" w:space="0" w:color="auto"/>
      </w:divBdr>
    </w:div>
    <w:div w:id="1835603601">
      <w:bodyDiv w:val="1"/>
      <w:marLeft w:val="0"/>
      <w:marRight w:val="0"/>
      <w:marTop w:val="0"/>
      <w:marBottom w:val="0"/>
      <w:divBdr>
        <w:top w:val="none" w:sz="0" w:space="0" w:color="auto"/>
        <w:left w:val="none" w:sz="0" w:space="0" w:color="auto"/>
        <w:bottom w:val="none" w:sz="0" w:space="0" w:color="auto"/>
        <w:right w:val="none" w:sz="0" w:space="0" w:color="auto"/>
      </w:divBdr>
    </w:div>
    <w:div w:id="206271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D:\FILE%20L&#431;U\Cac%20Hoi%20dong,%20tieu%20ban\Chuan%20dau%20ra,%20Ba%20cong%20khai,%20chien%20luoc,%20catalog\Cong%20khai%20DHTM\Cong%20khai%20truong%20DH_3\CTDT%20ThS\Chuong%20trinh%20ThS_QLKT.xl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Hoang Anh Thao</cp:lastModifiedBy>
  <cp:revision>2</cp:revision>
  <dcterms:created xsi:type="dcterms:W3CDTF">2022-11-21T08:09:00Z</dcterms:created>
  <dcterms:modified xsi:type="dcterms:W3CDTF">2022-11-21T08:09:00Z</dcterms:modified>
</cp:coreProperties>
</file>